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9F5" w:rsidRPr="00C359F5" w:rsidRDefault="00C359F5" w:rsidP="00C35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добиться благоустройства двора?</w:t>
      </w:r>
    </w:p>
    <w:p w:rsidR="00C359F5" w:rsidRDefault="00C359F5" w:rsidP="00C3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5940425" cy="4252595"/>
            <wp:effectExtent l="0" t="0" r="3175" b="0"/>
            <wp:docPr id="1" name="Рисунок 1" descr="Какие существуют программы по благоустройству дворовых территори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существуют программы по благоустройству дворовых территорий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5" w:rsidRPr="00C359F5" w:rsidRDefault="00C359F5" w:rsidP="00C3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программы по благоустройству дворовых территорий?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состояние дворов в спальных районах наших городов оставляет желать лучшего. Разбитые дороги, хаотичные автомобильные парковки, пустыри, разбросанный мусор, устаревшие и небезопасные детские площадки относятся к числу наиболее распространенных проблем, которые вызывают недовольство у многих граждан. Как добиться благоустройства своего двора, и куда для этого необходимо обращаться?</w:t>
      </w:r>
    </w:p>
    <w:p w:rsidR="00C359F5" w:rsidRDefault="00C359F5" w:rsidP="00C3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Всероссийская программа благоустройства</w:t>
      </w:r>
    </w:p>
    <w:p w:rsidR="00C359F5" w:rsidRPr="00C359F5" w:rsidRDefault="00C359F5" w:rsidP="00C3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>
            <wp:extent cx="5940425" cy="14960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 г. в России действует государственная программа </w:t>
      </w:r>
      <w:r w:rsidRPr="00C3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комфортной городской среды»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помогает гражданам изменять облик городов и делать их красивыми и комфортными для проживания. В программе участвуют все населенные пункты, численность которых </w:t>
      </w:r>
      <w:r w:rsidRPr="00C3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превышает тысячу жителей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Инициативные жители могут подать заявку в свой муниципалитет, и местные власти бесплатно благоустроят придомовую территорию. Финансовые вложения со стороны жителей потребуются только в том случае, если</w:t>
      </w:r>
      <w:r w:rsidRPr="00C3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захотят произвести дополнительный ремонт, который не входит в условия муниципальной программы.</w:t>
      </w:r>
    </w:p>
    <w:p w:rsid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5940425" cy="14960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5" w:rsidRPr="00C359F5" w:rsidRDefault="00C359F5" w:rsidP="00C3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чем этот проект?</w:t>
      </w:r>
    </w:p>
    <w:p w:rsid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программа “Формирование комфортной городской среды” направлена на улучшение инфраструктуры и благоустройство общественных пространств. В числе основных целей - создание безопасных и комфортных условий жизни в городах и увеличение качества городской среды.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5940425" cy="11741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проекта является вовлечение граждан в процесс благоустройства городов. Все желающие могут обратиться с инициативой по развитию общественных и придомовых территорий на сайте администрации своего города. По итогам реализации проекта планируется увеличить долю активных граждан старше 14 лет, принимающих участие в решении вопросов развития городской среды, до 30%.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5940425" cy="14960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федерального проекта вводятся новые условия благоустройства и содержания, внедряется эффективная система озеленения, освещения и уборки; благоустраиваются парки, скверы, аллеи, бульвары, площади, набережные и другие общественные зоны. При этом ⅔ финансирования выделяется на ремонт дворовых территорий. Но с инициативой о проведении ремонта конкретной придомовой территории выступают сами жители.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Кто выделяет средства?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на реализацию программы выделены </w:t>
      </w:r>
      <w:r w:rsidRPr="00C3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федерального бюджета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распределены между субъектами Российской Федерации. 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финансирование региональных программ благоустройства рассчитано на 5 лет: с 2017 по 2022 гг. Региональные власти добавляют деньги из своего бюджета и распределяют их между более мелкими территориальными единицами.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можно сделать для своего двора?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перечень работ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включает: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Segoe UI Emoji" w:eastAsia="Times New Roman" w:hAnsi="Segoe UI Emoji" w:cs="Segoe UI Emoji"/>
          <w:sz w:val="24"/>
          <w:szCs w:val="24"/>
          <w:lang w:eastAsia="ru-RU"/>
        </w:rPr>
        <w:t>✅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дворовых проездов;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Segoe UI Emoji" w:eastAsia="Times New Roman" w:hAnsi="Segoe UI Emoji" w:cs="Segoe UI Emoji"/>
          <w:sz w:val="24"/>
          <w:szCs w:val="24"/>
          <w:lang w:eastAsia="ru-RU"/>
        </w:rPr>
        <w:t>✅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освещения дворовых территорий;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Segoe UI Emoji" w:eastAsia="Times New Roman" w:hAnsi="Segoe UI Emoji" w:cs="Segoe UI Emoji"/>
          <w:sz w:val="24"/>
          <w:szCs w:val="24"/>
          <w:lang w:eastAsia="ru-RU"/>
        </w:rPr>
        <w:t>✅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скамеек, урн для мусора;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Segoe UI Emoji" w:eastAsia="Times New Roman" w:hAnsi="Segoe UI Emoji" w:cs="Segoe UI Emoji"/>
          <w:sz w:val="24"/>
          <w:szCs w:val="24"/>
          <w:lang w:eastAsia="ru-RU"/>
        </w:rPr>
        <w:t>✅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контейнерных площадок для бытовых отходов.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дополнительный перечень работ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входит: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Segoe UI Emoji" w:eastAsia="Times New Roman" w:hAnsi="Segoe UI Emoji" w:cs="Segoe UI Emoji"/>
          <w:sz w:val="24"/>
          <w:szCs w:val="24"/>
          <w:lang w:eastAsia="ru-RU"/>
        </w:rPr>
        <w:t>✅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Озеленение территории;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Segoe UI Emoji" w:eastAsia="Times New Roman" w:hAnsi="Segoe UI Emoji" w:cs="Segoe UI Emoji"/>
          <w:sz w:val="24"/>
          <w:szCs w:val="24"/>
          <w:lang w:eastAsia="ru-RU"/>
        </w:rPr>
        <w:t>✅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детских и (или) спортивных площадок;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Segoe UI Emoji" w:eastAsia="Times New Roman" w:hAnsi="Segoe UI Emoji" w:cs="Segoe UI Emoji"/>
          <w:sz w:val="24"/>
          <w:szCs w:val="24"/>
          <w:lang w:eastAsia="ru-RU"/>
        </w:rPr>
        <w:t>✅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автомобильных парковок.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Инициаторами проведения дополнительных работ могут стать жители ближайших домов, общественные организации, владельцы бизнеса, арендующие или купившие помещения в домах поблизости.</w:t>
      </w:r>
    </w:p>
    <w:p w:rsidR="00C359F5" w:rsidRDefault="00C359F5" w:rsidP="00C3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это работает?</w:t>
      </w:r>
    </w:p>
    <w:p w:rsidR="00C359F5" w:rsidRPr="00C359F5" w:rsidRDefault="00C359F5" w:rsidP="00C3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>
            <wp:extent cx="5940425" cy="10140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жителей формируется инициативная группа, которая самостоятельно разрабатывает или согласует предложенный экспертами</w:t>
      </w:r>
      <w:r w:rsidRPr="00C3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ремонта дворовой территории. Экспертами могут быть управляющие компании, проектировщики, специалисты по благоустройству, товарищество собственников жилья (ТСЖ). Если таких специалистов нет на примете, всегда можно обратиться за помощью в общественную комиссию, которая есть в каждом муниципалитете.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Инициативная группа готовит чертеж, на который нанесены новые и уже существующие объекты. При подготовке чертежа важно учитывать не только пожелания жителей, но и особенности придомовой территории, связанные с юридическими или природными аспектами, а главное - помнить, что элементы благоустройства должны соответствовать муниципальной программе. Далее инициативная группа организует общее собрание собственников помещений в одном многоквартирном доме или в нескольких многоквартирных домах, если дворовая территория у них общая.</w:t>
      </w:r>
    </w:p>
    <w:p w:rsidR="00C359F5" w:rsidRPr="00C359F5" w:rsidRDefault="00C359F5" w:rsidP="00C359F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Информацию о правовом статусе дворовой территории необходимо уточнять на сайте Росреестра. Если дворовая территория является единой для нескольких многоквартирных домов, то для подготовки единого плана благоустройства в инициативной группе должны присутствовать представители всех домов. Если собственники одного из домов не одобрят решение, проект не получится включить в муниципальную программу.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согласуется план работ для конкретной дворовой территории. Когда единогласное решение было принято, представители инициативной группы в установленные сроки обращаются в органы местного самоуправления с заявкой о включении дворовой территории в программу.</w:t>
      </w:r>
    </w:p>
    <w:p w:rsid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заявки составляется дизайн-проект. При этом учитываются условия муниципальной программы, предложения самих жителей, прав третьих лиц и прохождении по земельному участку инженерных коммуникаций. Затем проводится конкурсный отбор подрядных организаций, и примерно через 1-1,5 месяца выбранная организация приступает к выполнению работ.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5940425" cy="13442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5" w:rsidRPr="00C359F5" w:rsidRDefault="00C359F5" w:rsidP="00C3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Участие собственников</w:t>
      </w:r>
    </w:p>
    <w:p w:rsid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дополнительных работ муниципалитет определяет долю участия жителей в проекте. Участие в организации дополнительных работ может быть как финансовым (финансирование в дополнение к бюджетным средствам), так и трудовым (добровольное и безвозмездное участие жителей в работах по благоустройству). Если собственники не выполнят свою часть финансового или трудового участия, дизайн-проект </w:t>
      </w:r>
      <w:r w:rsidRPr="00C3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будет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или реализован.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5940425" cy="14960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5" w:rsidRPr="00C359F5" w:rsidRDefault="00C359F5" w:rsidP="00C3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 дальше?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сделать ухоженный и удобный двор и забыть о нем. Необходимо поддерживать его в хорошем состоянии и как можно дольше сохранять его таким, каким вы его создали. Любой элемент благоустройства, будь то скамейка, клумба или аттракцион на детской площадке, требует внимания: покраски, ремонта, замены деталей. Этими вопросами может заниматься как непосредственно муниципалитет, так и специально нанятая обслуживающая организация.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9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Другие региональные проекты</w:t>
      </w:r>
    </w:p>
    <w:p w:rsid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федерального проекта «Формирование комфортной городской среды» в некоторых регионах действуют собственные программы. Например, в Москве успешно реализован проект </w:t>
      </w:r>
      <w:hyperlink r:id="rId12" w:tgtFrame="_blank" w:history="1">
        <w:r w:rsidRPr="00C35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«Активны</w:t>
        </w:r>
        <w:r w:rsidRPr="00C35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й</w:t>
        </w:r>
        <w:r w:rsidRPr="00C35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гражданин»,</w:t>
        </w:r>
      </w:hyperlink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которого жители города могут проводить голосование по вопросам городского развития и благоустройства.</w:t>
      </w:r>
    </w:p>
    <w:p w:rsidR="00C359F5" w:rsidRPr="00C359F5" w:rsidRDefault="00C359F5" w:rsidP="00C3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данные: </w:t>
      </w:r>
      <w:r w:rsidRPr="00C359F5">
        <w:rPr>
          <w:rFonts w:ascii="Times New Roman" w:eastAsia="Times New Roman" w:hAnsi="Times New Roman" w:cs="Times New Roman"/>
          <w:sz w:val="24"/>
          <w:szCs w:val="24"/>
          <w:lang w:eastAsia="ru-RU"/>
        </w:rPr>
        <w:t>zen.yandex.ru</w:t>
      </w:r>
    </w:p>
    <w:p w:rsidR="000A5788" w:rsidRDefault="000A5788">
      <w:bookmarkStart w:id="0" w:name="_GoBack"/>
      <w:bookmarkEnd w:id="0"/>
    </w:p>
    <w:sectPr w:rsidR="000A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F5"/>
    <w:rsid w:val="000A5788"/>
    <w:rsid w:val="00C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FF4C"/>
  <w15:chartTrackingRefBased/>
  <w15:docId w15:val="{50748F73-D3B9-450D-AE0B-7A84C2E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5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C3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5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ag.m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3dmax</cp:lastModifiedBy>
  <cp:revision>1</cp:revision>
  <dcterms:created xsi:type="dcterms:W3CDTF">2021-08-27T02:08:00Z</dcterms:created>
  <dcterms:modified xsi:type="dcterms:W3CDTF">2021-08-27T02:17:00Z</dcterms:modified>
</cp:coreProperties>
</file>